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BB" w:rsidRPr="00733F93" w:rsidRDefault="00682CBB" w:rsidP="00682CBB">
      <w:pPr>
        <w:tabs>
          <w:tab w:val="left" w:pos="1213"/>
          <w:tab w:val="center" w:pos="4677"/>
        </w:tabs>
        <w:rPr>
          <w:sz w:val="24"/>
          <w:szCs w:val="24"/>
        </w:rPr>
      </w:pPr>
      <w:r>
        <w:tab/>
      </w:r>
      <w:r>
        <w:tab/>
      </w:r>
      <w:r w:rsidRPr="00733F93">
        <w:rPr>
          <w:sz w:val="24"/>
          <w:szCs w:val="24"/>
        </w:rPr>
        <w:t>Курс «Теории и проблемы физической химии»</w:t>
      </w:r>
    </w:p>
    <w:p w:rsidR="00682CBB" w:rsidRPr="00733F93" w:rsidRDefault="00682CBB" w:rsidP="00682CBB">
      <w:pPr>
        <w:jc w:val="center"/>
        <w:rPr>
          <w:sz w:val="24"/>
          <w:szCs w:val="24"/>
        </w:rPr>
      </w:pPr>
      <w:r w:rsidRPr="00733F93">
        <w:rPr>
          <w:sz w:val="24"/>
          <w:szCs w:val="24"/>
        </w:rPr>
        <w:t>Лекция № 10</w:t>
      </w:r>
    </w:p>
    <w:p w:rsidR="00A52340" w:rsidRPr="00733F93" w:rsidRDefault="00682CBB" w:rsidP="00682CBB">
      <w:pPr>
        <w:jc w:val="center"/>
        <w:rPr>
          <w:sz w:val="24"/>
          <w:szCs w:val="24"/>
        </w:rPr>
      </w:pPr>
      <w:r w:rsidRPr="00733F93">
        <w:rPr>
          <w:sz w:val="24"/>
          <w:szCs w:val="24"/>
        </w:rPr>
        <w:t>Тема: Статистическая сумма по состоянию системы и молекулы. Связь молекулярной суммы по состоянию с термодинамическими функциями.</w:t>
      </w:r>
    </w:p>
    <w:p w:rsidR="00F03B43" w:rsidRPr="00733F93" w:rsidRDefault="00682CBB" w:rsidP="00682CBB">
      <w:pPr>
        <w:jc w:val="center"/>
        <w:rPr>
          <w:sz w:val="24"/>
          <w:szCs w:val="24"/>
        </w:rPr>
      </w:pPr>
      <w:r w:rsidRPr="00733F93">
        <w:rPr>
          <w:sz w:val="24"/>
          <w:szCs w:val="24"/>
        </w:rPr>
        <w:t>Цель: Показать прикладные задачи статистической. термодинамики</w:t>
      </w:r>
    </w:p>
    <w:p w:rsidR="00F03B43" w:rsidRPr="00733F93" w:rsidRDefault="00F03B43" w:rsidP="00F03B43">
      <w:pPr>
        <w:rPr>
          <w:sz w:val="24"/>
          <w:szCs w:val="24"/>
        </w:rPr>
      </w:pPr>
    </w:p>
    <w:p w:rsidR="00F03B43" w:rsidRPr="00733F93" w:rsidRDefault="00F03B43" w:rsidP="00F03B43">
      <w:pPr>
        <w:ind w:firstLine="360"/>
        <w:jc w:val="both"/>
        <w:rPr>
          <w:sz w:val="24"/>
          <w:szCs w:val="24"/>
        </w:rPr>
      </w:pPr>
      <w:r w:rsidRPr="00733F93">
        <w:rPr>
          <w:sz w:val="24"/>
          <w:szCs w:val="24"/>
        </w:rPr>
        <w:t>Рассматривая состояние системы в целом, как функцию состояния составляющих её частиц (молекул), необходимо</w:t>
      </w:r>
      <w:r w:rsidRPr="00733F93">
        <w:rPr>
          <w:i/>
          <w:sz w:val="24"/>
          <w:szCs w:val="24"/>
        </w:rPr>
        <w:t xml:space="preserve"> </w:t>
      </w:r>
      <w:r w:rsidRPr="00733F93">
        <w:rPr>
          <w:sz w:val="24"/>
          <w:szCs w:val="24"/>
        </w:rPr>
        <w:t>различать два случая. В первом свойства системы зависят, как полагают, от того, какие именно отдельные частицы обладают теми или иными характеристиками, т.е. в этом случае частицы считаются различимыми одна от другой. Во втором случае свойства системы зависят только от числа частиц, распределенных в группы по признаку обладания упомянутыми характеристиками. Сами же частицы в этом случае неразличимы.</w:t>
      </w:r>
    </w:p>
    <w:p w:rsidR="00F03B43" w:rsidRPr="00733F93" w:rsidRDefault="00F03B43" w:rsidP="00F03B43">
      <w:pPr>
        <w:ind w:firstLine="360"/>
        <w:jc w:val="both"/>
        <w:rPr>
          <w:b/>
          <w:sz w:val="24"/>
          <w:szCs w:val="24"/>
        </w:rPr>
      </w:pPr>
      <w:r w:rsidRPr="00733F93">
        <w:rPr>
          <w:sz w:val="24"/>
          <w:szCs w:val="24"/>
        </w:rPr>
        <w:t xml:space="preserve">Если система состоит из одинаковых частиц (первый случай), каждая из которых обладает одинаковым рядом энергетических состояний, то такая система называется </w:t>
      </w:r>
      <w:r w:rsidRPr="00733F93">
        <w:rPr>
          <w:i/>
          <w:sz w:val="24"/>
          <w:szCs w:val="24"/>
        </w:rPr>
        <w:t>системой Максвелла-Больцмана</w:t>
      </w:r>
      <w:r w:rsidRPr="00733F93">
        <w:rPr>
          <w:b/>
          <w:sz w:val="24"/>
          <w:szCs w:val="24"/>
        </w:rPr>
        <w:t xml:space="preserve">. </w:t>
      </w:r>
    </w:p>
    <w:p w:rsidR="00F03B43" w:rsidRPr="00733F93" w:rsidRDefault="00F03B43" w:rsidP="00F03B43">
      <w:pPr>
        <w:ind w:firstLine="360"/>
        <w:jc w:val="both"/>
        <w:rPr>
          <w:sz w:val="24"/>
          <w:szCs w:val="24"/>
        </w:rPr>
      </w:pPr>
      <w:r w:rsidRPr="00733F93">
        <w:rPr>
          <w:sz w:val="24"/>
          <w:szCs w:val="24"/>
        </w:rPr>
        <w:t xml:space="preserve">Если обозначить состояния </w:t>
      </w:r>
      <w:r w:rsidRPr="00733F93">
        <w:rPr>
          <w:i/>
          <w:sz w:val="24"/>
          <w:szCs w:val="24"/>
          <w:lang w:val="en-US"/>
        </w:rPr>
        <w:t>N</w:t>
      </w:r>
      <w:r w:rsidRPr="00733F93">
        <w:rPr>
          <w:sz w:val="24"/>
          <w:szCs w:val="24"/>
        </w:rPr>
        <w:t xml:space="preserve"> индивидуальных частиц индексами </w:t>
      </w:r>
      <w:proofErr w:type="spellStart"/>
      <w:r w:rsidRPr="00733F93">
        <w:rPr>
          <w:i/>
          <w:sz w:val="24"/>
          <w:szCs w:val="24"/>
          <w:lang w:val="en-US"/>
        </w:rPr>
        <w:t>i</w:t>
      </w:r>
      <w:proofErr w:type="spellEnd"/>
      <w:r w:rsidRPr="00733F93">
        <w:rPr>
          <w:i/>
          <w:sz w:val="24"/>
          <w:szCs w:val="24"/>
          <w:vertAlign w:val="subscript"/>
        </w:rPr>
        <w:t>1</w:t>
      </w:r>
      <w:r w:rsidRPr="00733F93">
        <w:rPr>
          <w:i/>
          <w:sz w:val="24"/>
          <w:szCs w:val="24"/>
        </w:rPr>
        <w:t xml:space="preserve">, </w:t>
      </w:r>
      <w:proofErr w:type="spellStart"/>
      <w:r w:rsidRPr="00733F93">
        <w:rPr>
          <w:i/>
          <w:sz w:val="24"/>
          <w:szCs w:val="24"/>
          <w:lang w:val="en-US"/>
        </w:rPr>
        <w:t>i</w:t>
      </w:r>
      <w:proofErr w:type="spellEnd"/>
      <w:r w:rsidRPr="00733F93">
        <w:rPr>
          <w:i/>
          <w:sz w:val="24"/>
          <w:szCs w:val="24"/>
          <w:vertAlign w:val="subscript"/>
        </w:rPr>
        <w:t>2</w:t>
      </w:r>
      <w:r w:rsidRPr="00733F93">
        <w:rPr>
          <w:i/>
          <w:sz w:val="24"/>
          <w:szCs w:val="24"/>
        </w:rPr>
        <w:t xml:space="preserve">, …, </w:t>
      </w:r>
      <w:proofErr w:type="spellStart"/>
      <w:r w:rsidRPr="00733F93">
        <w:rPr>
          <w:i/>
          <w:sz w:val="24"/>
          <w:szCs w:val="24"/>
          <w:lang w:val="en-US"/>
        </w:rPr>
        <w:t>i</w:t>
      </w:r>
      <w:r w:rsidRPr="00733F93">
        <w:rPr>
          <w:i/>
          <w:sz w:val="24"/>
          <w:szCs w:val="24"/>
          <w:vertAlign w:val="subscript"/>
          <w:lang w:val="en-US"/>
        </w:rPr>
        <w:t>N</w:t>
      </w:r>
      <w:proofErr w:type="spellEnd"/>
      <w:r w:rsidRPr="00733F93">
        <w:rPr>
          <w:sz w:val="24"/>
          <w:szCs w:val="24"/>
        </w:rPr>
        <w:t>, то при отсутствии взаимодействия между ними энергия системы выразится соотношением</w:t>
      </w:r>
    </w:p>
    <w:p w:rsidR="00F03B43" w:rsidRPr="00733F93" w:rsidRDefault="00F03B43" w:rsidP="00F03B43">
      <w:pPr>
        <w:ind w:firstLine="180"/>
        <w:jc w:val="center"/>
        <w:rPr>
          <w:sz w:val="24"/>
          <w:szCs w:val="24"/>
        </w:rPr>
      </w:pPr>
      <w:r w:rsidRPr="00733F93">
        <w:rPr>
          <w:i/>
          <w:position w:val="-14"/>
          <w:sz w:val="24"/>
          <w:szCs w:val="24"/>
          <w:vertAlign w:val="subscript"/>
          <w:lang w:val="en-US"/>
        </w:rPr>
        <w:object w:dxaOrig="35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6pt;height:19.3pt" o:ole="">
            <v:imagedata r:id="rId4" o:title=""/>
          </v:shape>
          <o:OLEObject Type="Embed" ProgID="Equation.3" ShapeID="_x0000_i1025" DrawAspect="Content" ObjectID="_1629358536" r:id="rId5"/>
        </w:object>
      </w:r>
      <w:r w:rsidRPr="00733F93">
        <w:rPr>
          <w:sz w:val="24"/>
          <w:szCs w:val="24"/>
        </w:rPr>
        <w:t>.      (1)</w:t>
      </w:r>
    </w:p>
    <w:p w:rsidR="00F03B43" w:rsidRPr="00733F93" w:rsidRDefault="00F03B43" w:rsidP="00F03B43">
      <w:pPr>
        <w:ind w:firstLine="180"/>
        <w:jc w:val="center"/>
        <w:rPr>
          <w:sz w:val="24"/>
          <w:szCs w:val="24"/>
        </w:rPr>
      </w:pPr>
    </w:p>
    <w:p w:rsidR="00F03B43" w:rsidRPr="00733F93" w:rsidRDefault="00F03B43" w:rsidP="00F03B43">
      <w:pPr>
        <w:ind w:firstLine="360"/>
        <w:jc w:val="both"/>
        <w:rPr>
          <w:sz w:val="24"/>
          <w:szCs w:val="24"/>
        </w:rPr>
      </w:pPr>
      <w:r w:rsidRPr="00733F93">
        <w:rPr>
          <w:sz w:val="24"/>
          <w:szCs w:val="24"/>
        </w:rPr>
        <w:t xml:space="preserve">При этом каждое заданное значение индексов </w:t>
      </w:r>
      <w:proofErr w:type="spellStart"/>
      <w:r w:rsidRPr="00733F93">
        <w:rPr>
          <w:i/>
          <w:sz w:val="24"/>
          <w:szCs w:val="24"/>
          <w:lang w:val="en-US"/>
        </w:rPr>
        <w:t>i</w:t>
      </w:r>
      <w:proofErr w:type="spellEnd"/>
      <w:r w:rsidRPr="00733F93">
        <w:rPr>
          <w:i/>
          <w:sz w:val="24"/>
          <w:szCs w:val="24"/>
          <w:vertAlign w:val="subscript"/>
        </w:rPr>
        <w:t>1</w:t>
      </w:r>
      <w:r w:rsidRPr="00733F93">
        <w:rPr>
          <w:i/>
          <w:sz w:val="24"/>
          <w:szCs w:val="24"/>
        </w:rPr>
        <w:t xml:space="preserve">, </w:t>
      </w:r>
      <w:proofErr w:type="spellStart"/>
      <w:r w:rsidRPr="00733F93">
        <w:rPr>
          <w:i/>
          <w:sz w:val="24"/>
          <w:szCs w:val="24"/>
          <w:lang w:val="en-US"/>
        </w:rPr>
        <w:t>i</w:t>
      </w:r>
      <w:proofErr w:type="spellEnd"/>
      <w:r w:rsidRPr="00733F93">
        <w:rPr>
          <w:i/>
          <w:sz w:val="24"/>
          <w:szCs w:val="24"/>
          <w:vertAlign w:val="subscript"/>
        </w:rPr>
        <w:t>2</w:t>
      </w:r>
      <w:r w:rsidRPr="00733F93">
        <w:rPr>
          <w:i/>
          <w:sz w:val="24"/>
          <w:szCs w:val="24"/>
        </w:rPr>
        <w:t xml:space="preserve">, …, </w:t>
      </w:r>
      <w:proofErr w:type="spellStart"/>
      <w:r w:rsidRPr="00733F93">
        <w:rPr>
          <w:i/>
          <w:sz w:val="24"/>
          <w:szCs w:val="24"/>
          <w:lang w:val="en-US"/>
        </w:rPr>
        <w:t>i</w:t>
      </w:r>
      <w:r w:rsidRPr="00733F93">
        <w:rPr>
          <w:i/>
          <w:sz w:val="24"/>
          <w:szCs w:val="24"/>
          <w:vertAlign w:val="subscript"/>
          <w:lang w:val="en-US"/>
        </w:rPr>
        <w:t>S</w:t>
      </w:r>
      <w:proofErr w:type="spellEnd"/>
      <w:r w:rsidRPr="00733F93">
        <w:rPr>
          <w:i/>
          <w:sz w:val="24"/>
          <w:szCs w:val="24"/>
        </w:rPr>
        <w:t xml:space="preserve">, </w:t>
      </w:r>
      <w:proofErr w:type="gramStart"/>
      <w:r w:rsidRPr="00733F93">
        <w:rPr>
          <w:i/>
          <w:sz w:val="24"/>
          <w:szCs w:val="24"/>
        </w:rPr>
        <w:t xml:space="preserve">…,  </w:t>
      </w:r>
      <w:proofErr w:type="spellStart"/>
      <w:r w:rsidRPr="00733F93">
        <w:rPr>
          <w:i/>
          <w:sz w:val="24"/>
          <w:szCs w:val="24"/>
          <w:lang w:val="en-US"/>
        </w:rPr>
        <w:t>i</w:t>
      </w:r>
      <w:r w:rsidRPr="00733F93">
        <w:rPr>
          <w:i/>
          <w:sz w:val="24"/>
          <w:szCs w:val="24"/>
          <w:vertAlign w:val="subscript"/>
          <w:lang w:val="en-US"/>
        </w:rPr>
        <w:t>N</w:t>
      </w:r>
      <w:proofErr w:type="spellEnd"/>
      <w:proofErr w:type="gramEnd"/>
      <w:r w:rsidRPr="00733F93">
        <w:rPr>
          <w:sz w:val="24"/>
          <w:szCs w:val="24"/>
        </w:rPr>
        <w:t xml:space="preserve">  соответствовало бы отдельному состоянию системы в целом. Сумма по состояниям системы в этом случае запишется в виде</w:t>
      </w:r>
    </w:p>
    <w:p w:rsidR="00F03B43" w:rsidRPr="00733F93" w:rsidRDefault="00F03B43" w:rsidP="00F03B43">
      <w:pPr>
        <w:ind w:firstLine="180"/>
        <w:jc w:val="both"/>
        <w:rPr>
          <w:sz w:val="24"/>
          <w:szCs w:val="24"/>
        </w:rPr>
      </w:pPr>
    </w:p>
    <w:p w:rsidR="00F03B43" w:rsidRPr="00733F93" w:rsidRDefault="00F03B43" w:rsidP="00F03B43">
      <w:pPr>
        <w:jc w:val="center"/>
        <w:rPr>
          <w:sz w:val="24"/>
          <w:szCs w:val="24"/>
        </w:rPr>
      </w:pPr>
      <w:r w:rsidRPr="00733F93">
        <w:rPr>
          <w:i/>
          <w:sz w:val="24"/>
          <w:szCs w:val="24"/>
          <w:lang w:val="en-US"/>
        </w:rPr>
        <w:t>F</w:t>
      </w:r>
      <w:r w:rsidRPr="00733F93">
        <w:rPr>
          <w:i/>
          <w:sz w:val="24"/>
          <w:szCs w:val="24"/>
        </w:rPr>
        <w:t xml:space="preserve"> </w:t>
      </w:r>
      <w:proofErr w:type="gramStart"/>
      <w:r w:rsidRPr="00733F93">
        <w:rPr>
          <w:i/>
          <w:sz w:val="24"/>
          <w:szCs w:val="24"/>
        </w:rPr>
        <w:t xml:space="preserve">= </w:t>
      </w:r>
      <w:proofErr w:type="gramEnd"/>
      <w:r w:rsidRPr="00733F93">
        <w:rPr>
          <w:i/>
          <w:position w:val="-14"/>
          <w:sz w:val="24"/>
          <w:szCs w:val="24"/>
          <w:lang w:val="en-US"/>
        </w:rPr>
        <w:object w:dxaOrig="2720" w:dyaOrig="400">
          <v:shape id="_x0000_i1026" type="#_x0000_t75" style="width:136.05pt;height:19.85pt" o:ole="">
            <v:imagedata r:id="rId6" o:title=""/>
          </v:shape>
          <o:OLEObject Type="Embed" ProgID="Equation.3" ShapeID="_x0000_i1026" DrawAspect="Content" ObjectID="_1629358537" r:id="rId7"/>
        </w:object>
      </w:r>
      <w:r w:rsidRPr="00733F93">
        <w:rPr>
          <w:sz w:val="24"/>
          <w:szCs w:val="24"/>
        </w:rPr>
        <w:t>,       (2)</w:t>
      </w:r>
    </w:p>
    <w:p w:rsidR="00F03B43" w:rsidRPr="00733F93" w:rsidRDefault="00F03B43" w:rsidP="00F03B43">
      <w:pPr>
        <w:jc w:val="center"/>
        <w:rPr>
          <w:sz w:val="24"/>
          <w:szCs w:val="24"/>
        </w:rPr>
      </w:pPr>
    </w:p>
    <w:p w:rsidR="00F03B43" w:rsidRPr="00733F93" w:rsidRDefault="00F03B43" w:rsidP="00F03B43">
      <w:pPr>
        <w:jc w:val="both"/>
        <w:rPr>
          <w:sz w:val="24"/>
          <w:szCs w:val="24"/>
        </w:rPr>
      </w:pPr>
      <w:r w:rsidRPr="00733F93">
        <w:rPr>
          <w:sz w:val="24"/>
          <w:szCs w:val="24"/>
        </w:rPr>
        <w:t xml:space="preserve">где суммирование производится по всем возможным значениям </w:t>
      </w:r>
      <w:proofErr w:type="spellStart"/>
      <w:r w:rsidRPr="00733F93">
        <w:rPr>
          <w:i/>
          <w:sz w:val="24"/>
          <w:szCs w:val="24"/>
          <w:lang w:val="en-US"/>
        </w:rPr>
        <w:t>i</w:t>
      </w:r>
      <w:proofErr w:type="spellEnd"/>
      <w:r w:rsidRPr="00733F93">
        <w:rPr>
          <w:i/>
          <w:sz w:val="24"/>
          <w:szCs w:val="24"/>
          <w:vertAlign w:val="subscript"/>
        </w:rPr>
        <w:t>1</w:t>
      </w:r>
      <w:r w:rsidRPr="00733F93">
        <w:rPr>
          <w:i/>
          <w:sz w:val="24"/>
          <w:szCs w:val="24"/>
        </w:rPr>
        <w:t xml:space="preserve">, </w:t>
      </w:r>
      <w:proofErr w:type="spellStart"/>
      <w:r w:rsidRPr="00733F93">
        <w:rPr>
          <w:i/>
          <w:sz w:val="24"/>
          <w:szCs w:val="24"/>
          <w:lang w:val="en-US"/>
        </w:rPr>
        <w:t>i</w:t>
      </w:r>
      <w:proofErr w:type="spellEnd"/>
      <w:r w:rsidRPr="00733F93">
        <w:rPr>
          <w:i/>
          <w:sz w:val="24"/>
          <w:szCs w:val="24"/>
          <w:vertAlign w:val="subscript"/>
        </w:rPr>
        <w:t>2</w:t>
      </w:r>
      <w:r w:rsidRPr="00733F93">
        <w:rPr>
          <w:i/>
          <w:sz w:val="24"/>
          <w:szCs w:val="24"/>
        </w:rPr>
        <w:t xml:space="preserve">, …, </w:t>
      </w:r>
      <w:proofErr w:type="spellStart"/>
      <w:r w:rsidRPr="00733F93">
        <w:rPr>
          <w:i/>
          <w:sz w:val="24"/>
          <w:szCs w:val="24"/>
          <w:lang w:val="en-US"/>
        </w:rPr>
        <w:t>i</w:t>
      </w:r>
      <w:r w:rsidRPr="00733F93">
        <w:rPr>
          <w:i/>
          <w:sz w:val="24"/>
          <w:szCs w:val="24"/>
          <w:vertAlign w:val="subscript"/>
          <w:lang w:val="en-US"/>
        </w:rPr>
        <w:t>N</w:t>
      </w:r>
      <w:proofErr w:type="spellEnd"/>
      <w:r w:rsidRPr="00733F93">
        <w:rPr>
          <w:sz w:val="24"/>
          <w:szCs w:val="24"/>
        </w:rPr>
        <w:t>.</w:t>
      </w:r>
    </w:p>
    <w:p w:rsidR="00F03B43" w:rsidRPr="00733F93" w:rsidRDefault="00F03B43" w:rsidP="00F03B43">
      <w:pPr>
        <w:ind w:firstLine="360"/>
        <w:jc w:val="both"/>
        <w:rPr>
          <w:sz w:val="24"/>
          <w:szCs w:val="24"/>
        </w:rPr>
      </w:pPr>
      <w:r w:rsidRPr="00733F93">
        <w:rPr>
          <w:sz w:val="24"/>
          <w:szCs w:val="24"/>
        </w:rPr>
        <w:t xml:space="preserve">Выражение для </w:t>
      </w:r>
      <w:r w:rsidRPr="00733F93">
        <w:rPr>
          <w:i/>
          <w:sz w:val="24"/>
          <w:szCs w:val="24"/>
          <w:lang w:val="en-US"/>
        </w:rPr>
        <w:t>F</w:t>
      </w:r>
      <w:r w:rsidRPr="00733F93">
        <w:rPr>
          <w:sz w:val="24"/>
          <w:szCs w:val="24"/>
        </w:rPr>
        <w:t xml:space="preserve"> можно упростить, разложив на произведение множителей </w:t>
      </w:r>
      <w:proofErr w:type="gramStart"/>
      <w:r w:rsidRPr="00733F93">
        <w:rPr>
          <w:sz w:val="24"/>
          <w:szCs w:val="24"/>
        </w:rPr>
        <w:t xml:space="preserve">вида </w:t>
      </w:r>
      <w:r w:rsidRPr="00733F93">
        <w:rPr>
          <w:position w:val="-6"/>
          <w:sz w:val="24"/>
          <w:szCs w:val="24"/>
        </w:rPr>
        <w:object w:dxaOrig="460" w:dyaOrig="499">
          <v:shape id="_x0000_i1027" type="#_x0000_t75" style="width:23.25pt;height:24.95pt" o:ole="">
            <v:imagedata r:id="rId8" o:title=""/>
          </v:shape>
          <o:OLEObject Type="Embed" ProgID="Equation.3" ShapeID="_x0000_i1027" DrawAspect="Content" ObjectID="_1629358538" r:id="rId9"/>
        </w:object>
      </w:r>
      <w:r w:rsidRPr="00733F93">
        <w:rPr>
          <w:sz w:val="24"/>
          <w:szCs w:val="24"/>
        </w:rPr>
        <w:t>,</w:t>
      </w:r>
      <w:proofErr w:type="gramEnd"/>
      <w:r w:rsidRPr="00733F93">
        <w:rPr>
          <w:sz w:val="24"/>
          <w:szCs w:val="24"/>
        </w:rPr>
        <w:t xml:space="preserve"> так как набор энергетических состояний для всех молекул одинаков. Таким образом,</w:t>
      </w:r>
    </w:p>
    <w:p w:rsidR="00F03B43" w:rsidRPr="00733F93" w:rsidRDefault="00F03B43" w:rsidP="00F03B43">
      <w:pPr>
        <w:jc w:val="center"/>
        <w:rPr>
          <w:sz w:val="24"/>
          <w:szCs w:val="24"/>
        </w:rPr>
      </w:pPr>
      <w:r w:rsidRPr="00733F93">
        <w:rPr>
          <w:i/>
          <w:sz w:val="24"/>
          <w:szCs w:val="24"/>
          <w:lang w:val="en-US"/>
        </w:rPr>
        <w:t>F</w:t>
      </w:r>
      <w:r w:rsidRPr="00733F93">
        <w:rPr>
          <w:i/>
          <w:sz w:val="24"/>
          <w:szCs w:val="24"/>
        </w:rPr>
        <w:t xml:space="preserve"> </w:t>
      </w:r>
      <w:proofErr w:type="gramStart"/>
      <w:r w:rsidRPr="00733F93">
        <w:rPr>
          <w:i/>
          <w:sz w:val="24"/>
          <w:szCs w:val="24"/>
        </w:rPr>
        <w:t xml:space="preserve">= </w:t>
      </w:r>
      <w:proofErr w:type="gramEnd"/>
      <w:r w:rsidRPr="00733F93">
        <w:rPr>
          <w:i/>
          <w:position w:val="-34"/>
          <w:sz w:val="24"/>
          <w:szCs w:val="24"/>
        </w:rPr>
        <w:object w:dxaOrig="1780" w:dyaOrig="859">
          <v:shape id="_x0000_i1028" type="#_x0000_t75" style="width:89pt;height:42.5pt" o:ole="">
            <v:imagedata r:id="rId10" o:title=""/>
          </v:shape>
          <o:OLEObject Type="Embed" ProgID="Equation.3" ShapeID="_x0000_i1028" DrawAspect="Content" ObjectID="_1629358539" r:id="rId11"/>
        </w:object>
      </w:r>
      <w:r w:rsidRPr="00733F93">
        <w:rPr>
          <w:sz w:val="24"/>
          <w:szCs w:val="24"/>
        </w:rPr>
        <w:t>,       (3)</w:t>
      </w:r>
    </w:p>
    <w:p w:rsidR="00F03B43" w:rsidRPr="00733F93" w:rsidRDefault="00F03B43" w:rsidP="00F03B43">
      <w:pPr>
        <w:jc w:val="center"/>
        <w:rPr>
          <w:sz w:val="24"/>
          <w:szCs w:val="24"/>
        </w:rPr>
      </w:pPr>
    </w:p>
    <w:p w:rsidR="00F03B43" w:rsidRPr="00733F93" w:rsidRDefault="00F03B43" w:rsidP="00F03B43">
      <w:pPr>
        <w:jc w:val="both"/>
        <w:rPr>
          <w:sz w:val="24"/>
          <w:szCs w:val="24"/>
        </w:rPr>
      </w:pPr>
      <w:r w:rsidRPr="00733F93">
        <w:rPr>
          <w:sz w:val="24"/>
          <w:szCs w:val="24"/>
        </w:rPr>
        <w:t xml:space="preserve">где </w:t>
      </w:r>
      <w:r w:rsidRPr="00733F93">
        <w:rPr>
          <w:i/>
          <w:sz w:val="24"/>
          <w:szCs w:val="24"/>
        </w:rPr>
        <w:sym w:font="Symbol" w:char="F065"/>
      </w:r>
      <w:proofErr w:type="spellStart"/>
      <w:r w:rsidRPr="00733F93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Pr="00733F93">
        <w:rPr>
          <w:sz w:val="24"/>
          <w:szCs w:val="24"/>
        </w:rPr>
        <w:t xml:space="preserve"> – энергетические состояния единственной молекулы; </w:t>
      </w:r>
      <w:r w:rsidRPr="00733F93">
        <w:rPr>
          <w:i/>
          <w:sz w:val="24"/>
          <w:szCs w:val="24"/>
          <w:lang w:val="en-US"/>
        </w:rPr>
        <w:t>Z</w:t>
      </w:r>
      <w:r w:rsidRPr="00733F93">
        <w:rPr>
          <w:i/>
          <w:sz w:val="24"/>
          <w:szCs w:val="24"/>
          <w:vertAlign w:val="subscript"/>
        </w:rPr>
        <w:t>мол</w:t>
      </w:r>
      <w:r w:rsidRPr="00733F93">
        <w:rPr>
          <w:sz w:val="24"/>
          <w:szCs w:val="24"/>
        </w:rPr>
        <w:t xml:space="preserve"> – молекулярная сумма по состояниям. </w:t>
      </w:r>
    </w:p>
    <w:p w:rsidR="00F03B43" w:rsidRPr="00733F93" w:rsidRDefault="00F03B43" w:rsidP="00F03B43">
      <w:pPr>
        <w:ind w:firstLine="360"/>
        <w:jc w:val="both"/>
        <w:rPr>
          <w:sz w:val="24"/>
          <w:szCs w:val="24"/>
        </w:rPr>
      </w:pPr>
      <w:r w:rsidRPr="00733F93">
        <w:rPr>
          <w:sz w:val="24"/>
          <w:szCs w:val="24"/>
        </w:rPr>
        <w:lastRenderedPageBreak/>
        <w:t xml:space="preserve">Таким образом, </w:t>
      </w:r>
      <w:r w:rsidRPr="00733F93">
        <w:rPr>
          <w:i/>
          <w:sz w:val="24"/>
          <w:szCs w:val="24"/>
        </w:rPr>
        <w:t>сумма по состояниям</w:t>
      </w:r>
      <w:r w:rsidRPr="00733F93">
        <w:rPr>
          <w:sz w:val="24"/>
          <w:szCs w:val="24"/>
        </w:rPr>
        <w:t xml:space="preserve"> иногда её называют </w:t>
      </w:r>
      <w:r w:rsidRPr="00733F93">
        <w:rPr>
          <w:i/>
          <w:sz w:val="24"/>
          <w:szCs w:val="24"/>
        </w:rPr>
        <w:t>статистической суммой</w:t>
      </w:r>
      <w:r w:rsidRPr="00733F93">
        <w:rPr>
          <w:sz w:val="24"/>
          <w:szCs w:val="24"/>
        </w:rPr>
        <w:t xml:space="preserve"> или </w:t>
      </w:r>
      <w:r w:rsidRPr="00733F93">
        <w:rPr>
          <w:i/>
          <w:sz w:val="24"/>
          <w:szCs w:val="24"/>
        </w:rPr>
        <w:t>статистическим интегралом</w:t>
      </w:r>
      <w:r w:rsidRPr="00733F93">
        <w:rPr>
          <w:sz w:val="24"/>
          <w:szCs w:val="24"/>
        </w:rPr>
        <w:t xml:space="preserve"> – это нормирующий множитель функции распределения канонического ансамбля. </w:t>
      </w:r>
    </w:p>
    <w:p w:rsidR="00F03B43" w:rsidRPr="00733F93" w:rsidRDefault="00F03B43" w:rsidP="00F03B43">
      <w:pPr>
        <w:ind w:firstLine="360"/>
        <w:jc w:val="both"/>
        <w:rPr>
          <w:sz w:val="24"/>
          <w:szCs w:val="24"/>
        </w:rPr>
      </w:pPr>
      <w:r w:rsidRPr="00733F93">
        <w:rPr>
          <w:sz w:val="24"/>
          <w:szCs w:val="24"/>
        </w:rPr>
        <w:t xml:space="preserve">При суммировании в уравнении (3) каждое допустимое </w:t>
      </w:r>
      <w:proofErr w:type="spellStart"/>
      <w:r w:rsidRPr="00733F93">
        <w:rPr>
          <w:i/>
          <w:sz w:val="24"/>
          <w:szCs w:val="24"/>
          <w:lang w:val="en-US"/>
        </w:rPr>
        <w:t>i</w:t>
      </w:r>
      <w:proofErr w:type="spellEnd"/>
      <w:r w:rsidRPr="00733F93">
        <w:rPr>
          <w:sz w:val="24"/>
          <w:szCs w:val="24"/>
        </w:rPr>
        <w:t xml:space="preserve">-е микросостояние считается отдельно. Однако эти допустимые </w:t>
      </w:r>
      <w:proofErr w:type="spellStart"/>
      <w:r w:rsidRPr="00733F93">
        <w:rPr>
          <w:i/>
          <w:sz w:val="24"/>
          <w:szCs w:val="24"/>
          <w:lang w:val="en-US"/>
        </w:rPr>
        <w:t>i</w:t>
      </w:r>
      <w:proofErr w:type="spellEnd"/>
      <w:r w:rsidRPr="00733F93">
        <w:rPr>
          <w:sz w:val="24"/>
          <w:szCs w:val="24"/>
        </w:rPr>
        <w:t xml:space="preserve">-е состояния, по которым проводится суммирование в (3), зависят от статистики, которой подчиняются частицы системы. Множества допустимых состояний в статистике </w:t>
      </w:r>
      <w:proofErr w:type="spellStart"/>
      <w:r w:rsidRPr="00733F93">
        <w:rPr>
          <w:sz w:val="24"/>
          <w:szCs w:val="24"/>
        </w:rPr>
        <w:t>Бозе</w:t>
      </w:r>
      <w:proofErr w:type="spellEnd"/>
      <w:r w:rsidRPr="00733F93">
        <w:rPr>
          <w:sz w:val="24"/>
          <w:szCs w:val="24"/>
        </w:rPr>
        <w:t xml:space="preserve">-Эйнштейна или статистике Ферми-Дирака будут более узкими, чем в полной квантовой статистике Больцмана. Поэтому вполне естественно, что при вычислении </w:t>
      </w:r>
      <w:r w:rsidRPr="00733F93">
        <w:rPr>
          <w:i/>
          <w:sz w:val="24"/>
          <w:szCs w:val="24"/>
          <w:lang w:val="en-US"/>
        </w:rPr>
        <w:t>Z</w:t>
      </w:r>
      <w:r w:rsidRPr="00733F93">
        <w:rPr>
          <w:i/>
          <w:sz w:val="24"/>
          <w:szCs w:val="24"/>
          <w:vertAlign w:val="subscript"/>
        </w:rPr>
        <w:t>мол</w:t>
      </w:r>
      <w:r w:rsidRPr="00733F93">
        <w:rPr>
          <w:sz w:val="24"/>
          <w:szCs w:val="24"/>
        </w:rPr>
        <w:t xml:space="preserve"> во всех трех статистиках получаются существенно разные результаты. Если уровни энергии вырождены, то при суммировании в (3) появятся одинаковые слагаемые, причем, если уровень энергии </w:t>
      </w:r>
      <w:proofErr w:type="spellStart"/>
      <w:r w:rsidRPr="00733F93">
        <w:rPr>
          <w:i/>
          <w:sz w:val="24"/>
          <w:szCs w:val="24"/>
          <w:lang w:val="en-US"/>
        </w:rPr>
        <w:t>E</w:t>
      </w:r>
      <w:r w:rsidRPr="00733F93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Pr="00733F93">
        <w:rPr>
          <w:sz w:val="24"/>
          <w:szCs w:val="24"/>
        </w:rPr>
        <w:t xml:space="preserve"> вырожден </w:t>
      </w:r>
      <w:proofErr w:type="spellStart"/>
      <w:r w:rsidRPr="00733F93">
        <w:rPr>
          <w:i/>
          <w:sz w:val="24"/>
          <w:szCs w:val="24"/>
          <w:lang w:val="en-US"/>
        </w:rPr>
        <w:t>g</w:t>
      </w:r>
      <w:r w:rsidRPr="00733F93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Pr="00733F93">
        <w:rPr>
          <w:sz w:val="24"/>
          <w:szCs w:val="24"/>
        </w:rPr>
        <w:t xml:space="preserve">-кратно, появятся </w:t>
      </w:r>
      <w:proofErr w:type="spellStart"/>
      <w:r w:rsidRPr="00733F93">
        <w:rPr>
          <w:i/>
          <w:sz w:val="24"/>
          <w:szCs w:val="24"/>
          <w:lang w:val="en-US"/>
        </w:rPr>
        <w:t>g</w:t>
      </w:r>
      <w:r w:rsidRPr="00733F93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Pr="00733F93">
        <w:rPr>
          <w:sz w:val="24"/>
          <w:szCs w:val="24"/>
        </w:rPr>
        <w:t xml:space="preserve"> одинаковых слагаемых вида </w:t>
      </w:r>
      <w:proofErr w:type="spellStart"/>
      <w:proofErr w:type="gramStart"/>
      <w:r w:rsidRPr="00733F93">
        <w:rPr>
          <w:i/>
          <w:sz w:val="24"/>
          <w:szCs w:val="24"/>
          <w:lang w:val="en-US"/>
        </w:rPr>
        <w:t>exp</w:t>
      </w:r>
      <w:proofErr w:type="spellEnd"/>
      <w:r w:rsidRPr="00733F93">
        <w:rPr>
          <w:i/>
          <w:sz w:val="24"/>
          <w:szCs w:val="24"/>
        </w:rPr>
        <w:t xml:space="preserve"> </w:t>
      </w:r>
      <w:r w:rsidRPr="00733F93">
        <w:rPr>
          <w:i/>
          <w:position w:val="-28"/>
          <w:sz w:val="24"/>
          <w:szCs w:val="24"/>
        </w:rPr>
        <w:object w:dxaOrig="780" w:dyaOrig="680">
          <v:shape id="_x0000_i1029" type="#_x0000_t75" style="width:39.1pt;height:34pt" o:ole="">
            <v:imagedata r:id="rId12" o:title=""/>
          </v:shape>
          <o:OLEObject Type="Embed" ProgID="Equation.3" ShapeID="_x0000_i1029" DrawAspect="Content" ObjectID="_1629358540" r:id="rId13"/>
        </w:object>
      </w:r>
      <w:r w:rsidRPr="00733F93">
        <w:rPr>
          <w:sz w:val="24"/>
          <w:szCs w:val="24"/>
        </w:rPr>
        <w:t>.</w:t>
      </w:r>
      <w:proofErr w:type="gramEnd"/>
      <w:r w:rsidRPr="00733F93">
        <w:rPr>
          <w:sz w:val="24"/>
          <w:szCs w:val="24"/>
        </w:rPr>
        <w:t xml:space="preserve"> Поэтому выражение (3) можно записать в виде</w:t>
      </w:r>
    </w:p>
    <w:p w:rsidR="00F03B43" w:rsidRPr="00733F93" w:rsidRDefault="00F03B43" w:rsidP="00F03B43">
      <w:pPr>
        <w:ind w:firstLine="360"/>
        <w:jc w:val="both"/>
        <w:rPr>
          <w:sz w:val="24"/>
          <w:szCs w:val="24"/>
        </w:rPr>
      </w:pPr>
    </w:p>
    <w:p w:rsidR="00F03B43" w:rsidRPr="00733F93" w:rsidRDefault="00F03B43" w:rsidP="00F03B43">
      <w:pPr>
        <w:jc w:val="center"/>
        <w:rPr>
          <w:sz w:val="24"/>
          <w:szCs w:val="24"/>
        </w:rPr>
      </w:pPr>
      <w:r w:rsidRPr="00733F93">
        <w:rPr>
          <w:i/>
          <w:sz w:val="24"/>
          <w:szCs w:val="24"/>
          <w:lang w:val="en-US"/>
        </w:rPr>
        <w:t>Z</w:t>
      </w:r>
      <w:r w:rsidRPr="00733F93">
        <w:rPr>
          <w:i/>
          <w:sz w:val="24"/>
          <w:szCs w:val="24"/>
        </w:rPr>
        <w:t xml:space="preserve"> </w:t>
      </w:r>
      <w:proofErr w:type="gramStart"/>
      <w:r w:rsidRPr="00733F93">
        <w:rPr>
          <w:i/>
          <w:sz w:val="24"/>
          <w:szCs w:val="24"/>
        </w:rPr>
        <w:t xml:space="preserve">= </w:t>
      </w:r>
      <w:proofErr w:type="gramEnd"/>
      <w:r w:rsidRPr="00733F93">
        <w:rPr>
          <w:i/>
          <w:position w:val="-28"/>
          <w:sz w:val="24"/>
          <w:szCs w:val="24"/>
        </w:rPr>
        <w:object w:dxaOrig="1660" w:dyaOrig="680">
          <v:shape id="_x0000_i1030" type="#_x0000_t75" style="width:82.75pt;height:34pt" o:ole="">
            <v:imagedata r:id="rId14" o:title=""/>
          </v:shape>
          <o:OLEObject Type="Embed" ProgID="Equation.3" ShapeID="_x0000_i1030" DrawAspect="Content" ObjectID="_1629358541" r:id="rId15"/>
        </w:object>
      </w:r>
      <w:r w:rsidRPr="00733F93">
        <w:rPr>
          <w:sz w:val="24"/>
          <w:szCs w:val="24"/>
        </w:rPr>
        <w:t>,      (4)</w:t>
      </w:r>
    </w:p>
    <w:p w:rsidR="00F03B43" w:rsidRPr="00733F93" w:rsidRDefault="00F03B43" w:rsidP="00F03B43">
      <w:pPr>
        <w:jc w:val="center"/>
        <w:rPr>
          <w:sz w:val="24"/>
          <w:szCs w:val="24"/>
        </w:rPr>
      </w:pPr>
    </w:p>
    <w:p w:rsidR="00F03B43" w:rsidRPr="00733F93" w:rsidRDefault="00F03B43" w:rsidP="00F03B43">
      <w:pPr>
        <w:jc w:val="both"/>
        <w:rPr>
          <w:sz w:val="24"/>
          <w:szCs w:val="24"/>
        </w:rPr>
      </w:pPr>
      <w:r w:rsidRPr="00733F93">
        <w:rPr>
          <w:sz w:val="24"/>
          <w:szCs w:val="24"/>
        </w:rPr>
        <w:t xml:space="preserve">в котором суммирование производится не по микросостояниям </w:t>
      </w:r>
      <w:proofErr w:type="spellStart"/>
      <w:r w:rsidRPr="00733F93">
        <w:rPr>
          <w:i/>
          <w:sz w:val="24"/>
          <w:szCs w:val="24"/>
          <w:lang w:val="en-US"/>
        </w:rPr>
        <w:t>i</w:t>
      </w:r>
      <w:proofErr w:type="spellEnd"/>
      <w:r w:rsidRPr="00733F93">
        <w:rPr>
          <w:sz w:val="24"/>
          <w:szCs w:val="24"/>
        </w:rPr>
        <w:t xml:space="preserve">, а по уровням энергии </w:t>
      </w:r>
      <w:proofErr w:type="spellStart"/>
      <w:r w:rsidRPr="00733F93">
        <w:rPr>
          <w:i/>
          <w:sz w:val="24"/>
          <w:szCs w:val="24"/>
          <w:lang w:val="en-US"/>
        </w:rPr>
        <w:t>E</w:t>
      </w:r>
      <w:r w:rsidRPr="00733F93">
        <w:rPr>
          <w:i/>
          <w:sz w:val="24"/>
          <w:szCs w:val="24"/>
          <w:vertAlign w:val="subscript"/>
          <w:lang w:val="en-US"/>
        </w:rPr>
        <w:t>i</w:t>
      </w:r>
      <w:proofErr w:type="spellEnd"/>
      <w:r w:rsidRPr="00733F93">
        <w:rPr>
          <w:sz w:val="24"/>
          <w:szCs w:val="24"/>
        </w:rPr>
        <w:t>.</w:t>
      </w:r>
    </w:p>
    <w:p w:rsidR="00F03B43" w:rsidRPr="00733F93" w:rsidRDefault="00F03B43" w:rsidP="00F03B43">
      <w:pPr>
        <w:ind w:firstLine="360"/>
        <w:jc w:val="both"/>
        <w:rPr>
          <w:sz w:val="24"/>
          <w:szCs w:val="24"/>
        </w:rPr>
      </w:pPr>
      <w:r w:rsidRPr="00733F93">
        <w:rPr>
          <w:sz w:val="24"/>
          <w:szCs w:val="24"/>
        </w:rPr>
        <w:t xml:space="preserve">Иногда сумму по состояниям для системы, состоящей из одинаковых частиц, определяют через интеграл по пространству координат и импульсов (отсюда и название этого интеграла – «статистический интеграл»). Если известна функция Гамильтона системы </w:t>
      </w:r>
      <w:r w:rsidRPr="00733F93">
        <w:rPr>
          <w:i/>
          <w:sz w:val="24"/>
          <w:szCs w:val="24"/>
          <w:lang w:val="en-US"/>
        </w:rPr>
        <w:t>H</w:t>
      </w:r>
      <w:r w:rsidRPr="00733F93">
        <w:rPr>
          <w:i/>
          <w:sz w:val="24"/>
          <w:szCs w:val="24"/>
        </w:rPr>
        <w:t xml:space="preserve"> (</w:t>
      </w:r>
      <w:r w:rsidRPr="00733F93">
        <w:rPr>
          <w:i/>
          <w:sz w:val="24"/>
          <w:szCs w:val="24"/>
          <w:lang w:val="en-US"/>
        </w:rPr>
        <w:t>p</w:t>
      </w:r>
      <w:r w:rsidRPr="00733F93">
        <w:rPr>
          <w:i/>
          <w:sz w:val="24"/>
          <w:szCs w:val="24"/>
        </w:rPr>
        <w:t xml:space="preserve">, </w:t>
      </w:r>
      <w:r w:rsidRPr="00733F93">
        <w:rPr>
          <w:i/>
          <w:sz w:val="24"/>
          <w:szCs w:val="24"/>
          <w:lang w:val="en-US"/>
        </w:rPr>
        <w:t>q</w:t>
      </w:r>
      <w:r w:rsidRPr="00733F93">
        <w:rPr>
          <w:i/>
          <w:sz w:val="24"/>
          <w:szCs w:val="24"/>
        </w:rPr>
        <w:t>)</w:t>
      </w:r>
      <w:r w:rsidRPr="00733F93">
        <w:rPr>
          <w:sz w:val="24"/>
          <w:szCs w:val="24"/>
        </w:rPr>
        <w:t>, то сумму по состояниям определяют следующим образом:</w:t>
      </w:r>
    </w:p>
    <w:p w:rsidR="00F03B43" w:rsidRPr="00733F93" w:rsidRDefault="00F03B43" w:rsidP="00F03B43">
      <w:pPr>
        <w:jc w:val="center"/>
        <w:rPr>
          <w:sz w:val="24"/>
          <w:szCs w:val="24"/>
        </w:rPr>
      </w:pPr>
      <w:r w:rsidRPr="00733F93">
        <w:rPr>
          <w:i/>
          <w:sz w:val="24"/>
          <w:szCs w:val="24"/>
          <w:lang w:val="en-US"/>
        </w:rPr>
        <w:t>Z</w:t>
      </w:r>
      <w:r w:rsidRPr="00733F93">
        <w:rPr>
          <w:i/>
          <w:sz w:val="24"/>
          <w:szCs w:val="24"/>
        </w:rPr>
        <w:t xml:space="preserve"> (</w:t>
      </w:r>
      <w:r w:rsidRPr="00733F93">
        <w:rPr>
          <w:i/>
          <w:sz w:val="24"/>
          <w:szCs w:val="24"/>
          <w:lang w:val="en-US"/>
        </w:rPr>
        <w:t>T</w:t>
      </w:r>
      <w:r w:rsidRPr="00733F93">
        <w:rPr>
          <w:i/>
          <w:sz w:val="24"/>
          <w:szCs w:val="24"/>
        </w:rPr>
        <w:t xml:space="preserve">, </w:t>
      </w:r>
      <w:r w:rsidRPr="00733F93">
        <w:rPr>
          <w:i/>
          <w:sz w:val="24"/>
          <w:szCs w:val="24"/>
          <w:lang w:val="en-US"/>
        </w:rPr>
        <w:t>V</w:t>
      </w:r>
      <w:r w:rsidRPr="00733F93">
        <w:rPr>
          <w:i/>
          <w:sz w:val="24"/>
          <w:szCs w:val="24"/>
        </w:rPr>
        <w:t xml:space="preserve">, </w:t>
      </w:r>
      <w:r w:rsidRPr="00733F93">
        <w:rPr>
          <w:i/>
          <w:sz w:val="24"/>
          <w:szCs w:val="24"/>
          <w:lang w:val="en-US"/>
        </w:rPr>
        <w:t>N</w:t>
      </w:r>
      <w:r w:rsidRPr="00733F93">
        <w:rPr>
          <w:i/>
          <w:sz w:val="24"/>
          <w:szCs w:val="24"/>
        </w:rPr>
        <w:t>) =</w:t>
      </w:r>
      <w:r w:rsidRPr="00733F93">
        <w:rPr>
          <w:i/>
          <w:position w:val="-28"/>
          <w:sz w:val="24"/>
          <w:szCs w:val="24"/>
        </w:rPr>
        <w:object w:dxaOrig="2860" w:dyaOrig="680">
          <v:shape id="_x0000_i1031" type="#_x0000_t75" style="width:142.85pt;height:34pt" o:ole="">
            <v:imagedata r:id="rId16" o:title=""/>
          </v:shape>
          <o:OLEObject Type="Embed" ProgID="Equation.3" ShapeID="_x0000_i1031" DrawAspect="Content" ObjectID="_1629358542" r:id="rId17"/>
        </w:object>
      </w:r>
      <w:r w:rsidRPr="00733F93">
        <w:rPr>
          <w:sz w:val="24"/>
          <w:szCs w:val="24"/>
        </w:rPr>
        <w:t>,      (5)</w:t>
      </w:r>
    </w:p>
    <w:p w:rsidR="00F03B43" w:rsidRPr="00733F93" w:rsidRDefault="00F03B43" w:rsidP="00F03B43">
      <w:pPr>
        <w:jc w:val="center"/>
        <w:rPr>
          <w:sz w:val="24"/>
          <w:szCs w:val="24"/>
        </w:rPr>
      </w:pPr>
    </w:p>
    <w:p w:rsidR="00F03B43" w:rsidRPr="00733F93" w:rsidRDefault="00F03B43" w:rsidP="00F03B43">
      <w:pPr>
        <w:jc w:val="both"/>
        <w:rPr>
          <w:sz w:val="24"/>
          <w:szCs w:val="24"/>
        </w:rPr>
      </w:pPr>
      <w:r w:rsidRPr="00733F93">
        <w:rPr>
          <w:sz w:val="24"/>
          <w:szCs w:val="24"/>
        </w:rPr>
        <w:t xml:space="preserve">где интеграл берется по координатам и импульсам всех </w:t>
      </w:r>
      <w:r w:rsidRPr="00733F93">
        <w:rPr>
          <w:i/>
          <w:sz w:val="24"/>
          <w:szCs w:val="24"/>
          <w:lang w:val="en-US"/>
        </w:rPr>
        <w:t>N</w:t>
      </w:r>
      <w:r w:rsidRPr="00733F93">
        <w:rPr>
          <w:sz w:val="24"/>
          <w:szCs w:val="24"/>
        </w:rPr>
        <w:t xml:space="preserve"> частиц. Здесь </w:t>
      </w:r>
      <w:r w:rsidRPr="00733F93">
        <w:rPr>
          <w:i/>
          <w:sz w:val="24"/>
          <w:szCs w:val="24"/>
          <w:lang w:val="en-US"/>
        </w:rPr>
        <w:t>h</w:t>
      </w:r>
      <w:r w:rsidRPr="00733F93">
        <w:rPr>
          <w:sz w:val="24"/>
          <w:szCs w:val="24"/>
        </w:rPr>
        <w:t xml:space="preserve"> = 6,63</w:t>
      </w:r>
      <w:r w:rsidRPr="00733F93">
        <w:rPr>
          <w:sz w:val="24"/>
          <w:szCs w:val="24"/>
        </w:rPr>
        <w:sym w:font="Symbol" w:char="F0D7"/>
      </w:r>
      <w:r w:rsidRPr="00733F93">
        <w:rPr>
          <w:sz w:val="24"/>
          <w:szCs w:val="24"/>
        </w:rPr>
        <w:t xml:space="preserve">10 </w:t>
      </w:r>
      <w:r w:rsidRPr="00733F93">
        <w:rPr>
          <w:sz w:val="24"/>
          <w:szCs w:val="24"/>
          <w:vertAlign w:val="superscript"/>
        </w:rPr>
        <w:t>-34</w:t>
      </w:r>
      <w:r w:rsidRPr="00733F93">
        <w:rPr>
          <w:sz w:val="24"/>
          <w:szCs w:val="24"/>
        </w:rPr>
        <w:t xml:space="preserve"> Дж</w:t>
      </w:r>
      <w:r w:rsidRPr="00733F93">
        <w:rPr>
          <w:sz w:val="24"/>
          <w:szCs w:val="24"/>
        </w:rPr>
        <w:sym w:font="Symbol" w:char="F0D7"/>
      </w:r>
      <w:r w:rsidRPr="00733F93">
        <w:rPr>
          <w:sz w:val="24"/>
          <w:szCs w:val="24"/>
        </w:rPr>
        <w:t>с – постоянная Планка. Множитель перед интегралом учитывает неразличимость частиц и квантовый принцип неопределенности. Интеграл (2) имеет 6</w:t>
      </w:r>
      <w:r w:rsidRPr="00733F93">
        <w:rPr>
          <w:i/>
          <w:sz w:val="24"/>
          <w:szCs w:val="24"/>
          <w:lang w:val="en-US"/>
        </w:rPr>
        <w:t>N</w:t>
      </w:r>
      <w:r w:rsidRPr="00733F93">
        <w:rPr>
          <w:sz w:val="24"/>
          <w:szCs w:val="24"/>
        </w:rPr>
        <w:t xml:space="preserve"> и размерность (координата</w:t>
      </w:r>
      <w:r w:rsidRPr="00733F93">
        <w:rPr>
          <w:sz w:val="24"/>
          <w:szCs w:val="24"/>
        </w:rPr>
        <w:sym w:font="Symbol" w:char="F0D7"/>
      </w:r>
      <w:r w:rsidRPr="00733F93">
        <w:rPr>
          <w:sz w:val="24"/>
          <w:szCs w:val="24"/>
        </w:rPr>
        <w:t>импульс)</w:t>
      </w:r>
      <w:r w:rsidRPr="00733F93">
        <w:rPr>
          <w:sz w:val="24"/>
          <w:szCs w:val="24"/>
          <w:vertAlign w:val="superscript"/>
        </w:rPr>
        <w:t>3</w:t>
      </w:r>
      <w:r w:rsidRPr="00733F93">
        <w:rPr>
          <w:sz w:val="24"/>
          <w:szCs w:val="24"/>
          <w:vertAlign w:val="superscript"/>
          <w:lang w:val="en-US"/>
        </w:rPr>
        <w:t>N</w:t>
      </w:r>
      <w:r w:rsidRPr="00733F93">
        <w:rPr>
          <w:sz w:val="24"/>
          <w:szCs w:val="24"/>
        </w:rPr>
        <w:t>. Сама статистическая сумма безразмерна.</w:t>
      </w:r>
    </w:p>
    <w:p w:rsidR="00F03B43" w:rsidRPr="00733F93" w:rsidRDefault="00F03B43" w:rsidP="00F03B43">
      <w:pPr>
        <w:ind w:firstLine="360"/>
        <w:jc w:val="both"/>
        <w:rPr>
          <w:sz w:val="24"/>
          <w:szCs w:val="24"/>
        </w:rPr>
      </w:pPr>
      <w:r w:rsidRPr="00733F93">
        <w:rPr>
          <w:sz w:val="24"/>
          <w:szCs w:val="24"/>
        </w:rPr>
        <w:t xml:space="preserve">Главное свойство суммы по состояниям заключается в том, что </w:t>
      </w:r>
      <w:r w:rsidRPr="00733F93">
        <w:rPr>
          <w:i/>
          <w:sz w:val="24"/>
          <w:szCs w:val="24"/>
        </w:rPr>
        <w:t>она содержит в себе всю термодинамическую информацию о системе</w:t>
      </w:r>
      <w:r w:rsidRPr="00733F93">
        <w:rPr>
          <w:sz w:val="24"/>
          <w:szCs w:val="24"/>
        </w:rPr>
        <w:t>. Если каким-либо образом (аналитически или численно) удалось вычислить сумму по состояниям системы, то можно рассчитать все термодинамические функции и найти уравнение состояния этой системы. Таким образом, основная задача статистической термодинамики сводится к расчету сумм по состояниям термодинамических систем.</w:t>
      </w:r>
    </w:p>
    <w:p w:rsidR="00F03B43" w:rsidRPr="00733F93" w:rsidRDefault="00F03B43" w:rsidP="00F03B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3B43" w:rsidRPr="00733F93" w:rsidRDefault="00F03B43" w:rsidP="00F03B43">
      <w:pPr>
        <w:tabs>
          <w:tab w:val="left" w:pos="2436"/>
        </w:tabs>
        <w:spacing w:after="0" w:line="240" w:lineRule="auto"/>
        <w:ind w:left="75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733F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Предлагаемая литература:</w:t>
      </w:r>
      <w:r w:rsidRPr="00733F9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</w:p>
    <w:p w:rsidR="00F03B43" w:rsidRPr="00733F93" w:rsidRDefault="00F03B43" w:rsidP="00F03B43">
      <w:pPr>
        <w:tabs>
          <w:tab w:val="left" w:pos="2436"/>
        </w:tabs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9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1. </w:t>
      </w:r>
      <w:proofErr w:type="spellStart"/>
      <w:r w:rsidRPr="00733F93">
        <w:rPr>
          <w:rFonts w:ascii="Times New Roman" w:eastAsia="Batang" w:hAnsi="Times New Roman" w:cs="Times New Roman"/>
          <w:sz w:val="24"/>
          <w:szCs w:val="24"/>
          <w:lang w:eastAsia="ko-KR"/>
        </w:rPr>
        <w:t>Стромберг</w:t>
      </w:r>
      <w:proofErr w:type="spellEnd"/>
      <w:r w:rsidRPr="00733F93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А.Г., Семченко Д.П. Физическая химия. М.: Высшая школа, </w:t>
      </w:r>
      <w:proofErr w:type="gramStart"/>
      <w:r w:rsidRPr="00733F93">
        <w:rPr>
          <w:rFonts w:ascii="Times New Roman" w:eastAsia="Batang" w:hAnsi="Times New Roman" w:cs="Times New Roman"/>
          <w:sz w:val="24"/>
          <w:szCs w:val="24"/>
          <w:lang w:eastAsia="ko-KR"/>
        </w:rPr>
        <w:t>2003.-</w:t>
      </w:r>
      <w:proofErr w:type="gramEnd"/>
      <w:r w:rsidRPr="00733F93">
        <w:rPr>
          <w:rFonts w:ascii="Times New Roman" w:eastAsia="Batang" w:hAnsi="Times New Roman" w:cs="Times New Roman"/>
          <w:sz w:val="24"/>
          <w:szCs w:val="24"/>
          <w:lang w:eastAsia="ko-KR"/>
        </w:rPr>
        <w:t>527. 193 экз.</w:t>
      </w:r>
    </w:p>
    <w:p w:rsidR="00F03B43" w:rsidRPr="00733F93" w:rsidRDefault="00F03B43" w:rsidP="00F03B43">
      <w:pPr>
        <w:tabs>
          <w:tab w:val="left" w:pos="24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9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33F93">
        <w:rPr>
          <w:rFonts w:ascii="Times New Roman" w:eastAsia="Times New Roman" w:hAnsi="Times New Roman" w:cs="Times New Roman"/>
          <w:sz w:val="24"/>
          <w:szCs w:val="24"/>
          <w:lang w:eastAsia="ko-KR"/>
        </w:rPr>
        <w:t>.</w:t>
      </w:r>
      <w:r w:rsidRPr="00733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Краснов К.С. и др. Физическая химия. М.: Высшая школа, 1995. - Книга 2. - 319 с., 60 экз.</w:t>
      </w:r>
    </w:p>
    <w:p w:rsidR="00F03B43" w:rsidRPr="00733F93" w:rsidRDefault="00F03B43" w:rsidP="00F03B43">
      <w:pPr>
        <w:tabs>
          <w:tab w:val="left" w:pos="24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33F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733F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Смирнова Н.А. Методы статистической термодинамики в физической химии. М. 1982.5 экз.</w:t>
      </w:r>
    </w:p>
    <w:p w:rsidR="00F03B43" w:rsidRPr="00733F93" w:rsidRDefault="00F03B43" w:rsidP="00F03B43">
      <w:pPr>
        <w:tabs>
          <w:tab w:val="left" w:pos="24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F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Оспанова А.К., Омарова Р.А. Теоретические основы статистической термодинамики.</w:t>
      </w:r>
      <w:bookmarkStart w:id="0" w:name="_GoBack"/>
      <w:bookmarkEnd w:id="0"/>
    </w:p>
    <w:p w:rsidR="00F03B43" w:rsidRPr="00733F93" w:rsidRDefault="00F03B43" w:rsidP="00F03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2CBB" w:rsidRPr="00733F93" w:rsidRDefault="00682CBB" w:rsidP="00F03B43">
      <w:pPr>
        <w:rPr>
          <w:sz w:val="24"/>
          <w:szCs w:val="24"/>
        </w:rPr>
      </w:pPr>
    </w:p>
    <w:sectPr w:rsidR="00682CBB" w:rsidRPr="0073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BB"/>
    <w:rsid w:val="00484533"/>
    <w:rsid w:val="00682CBB"/>
    <w:rsid w:val="00733F93"/>
    <w:rsid w:val="00A52340"/>
    <w:rsid w:val="00F0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F48C3-F72D-46E8-BDC6-E871338C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Аля Капановна</cp:lastModifiedBy>
  <cp:revision>3</cp:revision>
  <dcterms:created xsi:type="dcterms:W3CDTF">2019-09-07T03:58:00Z</dcterms:created>
  <dcterms:modified xsi:type="dcterms:W3CDTF">2019-09-07T04:12:00Z</dcterms:modified>
</cp:coreProperties>
</file>